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626" w:rsidRPr="0056280C" w:rsidRDefault="00075DF2" w:rsidP="0056280C">
      <w:pPr>
        <w:jc w:val="center"/>
        <w:rPr>
          <w:rFonts w:asciiTheme="minorEastAsia" w:hAnsiTheme="minorEastAsia" w:hint="eastAsia"/>
          <w:sz w:val="32"/>
          <w:szCs w:val="32"/>
        </w:rPr>
      </w:pPr>
      <w:proofErr w:type="gramStart"/>
      <w:r w:rsidRPr="0056280C">
        <w:rPr>
          <w:rFonts w:asciiTheme="minorEastAsia" w:hAnsiTheme="minorEastAsia" w:hint="eastAsia"/>
          <w:sz w:val="32"/>
          <w:szCs w:val="32"/>
        </w:rPr>
        <w:t>欧讯</w:t>
      </w:r>
      <w:proofErr w:type="gramEnd"/>
      <w:r w:rsidRPr="0056280C">
        <w:rPr>
          <w:rFonts w:asciiTheme="minorEastAsia" w:hAnsiTheme="minorEastAsia" w:hint="eastAsia"/>
          <w:sz w:val="32"/>
          <w:szCs w:val="32"/>
        </w:rPr>
        <w:t>KG-928，APRS解决方案操作实例</w:t>
      </w:r>
    </w:p>
    <w:p w:rsidR="00075DF2" w:rsidRDefault="00075DF2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56280C" w:rsidRPr="00075DF2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75DF2" w:rsidRDefault="00075DF2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proofErr w:type="gramStart"/>
      <w:r w:rsidRPr="0056280C">
        <w:rPr>
          <w:rFonts w:ascii="微软雅黑" w:eastAsia="微软雅黑" w:hAnsi="微软雅黑" w:hint="eastAsia"/>
          <w:b/>
          <w:sz w:val="18"/>
          <w:szCs w:val="18"/>
        </w:rPr>
        <w:t>一</w:t>
      </w:r>
      <w:proofErr w:type="gramEnd"/>
      <w:r w:rsidRPr="0056280C">
        <w:rPr>
          <w:rFonts w:ascii="微软雅黑" w:eastAsia="微软雅黑" w:hAnsi="微软雅黑" w:hint="eastAsia"/>
          <w:b/>
          <w:sz w:val="18"/>
          <w:szCs w:val="18"/>
        </w:rPr>
        <w:t xml:space="preserve">  地图服务操作</w:t>
      </w:r>
      <w:r w:rsidRPr="00075DF2">
        <w:rPr>
          <w:rFonts w:ascii="微软雅黑" w:eastAsia="微软雅黑" w:hAnsi="微软雅黑" w:hint="eastAsia"/>
          <w:sz w:val="18"/>
          <w:szCs w:val="18"/>
        </w:rPr>
        <w:t>，用电脑的浏览器</w:t>
      </w:r>
      <w:r>
        <w:rPr>
          <w:rFonts w:ascii="微软雅黑" w:eastAsia="微软雅黑" w:hAnsi="微软雅黑" w:hint="eastAsia"/>
          <w:sz w:val="18"/>
          <w:szCs w:val="18"/>
        </w:rPr>
        <w:t>，谷歌浏览器，360浏览器，遨游浏览器等等，IE浏览器版本要大于9，</w:t>
      </w:r>
      <w:r w:rsidRPr="00075DF2">
        <w:rPr>
          <w:rFonts w:ascii="微软雅黑" w:eastAsia="微软雅黑" w:hAnsi="微软雅黑" w:hint="eastAsia"/>
          <w:sz w:val="18"/>
          <w:szCs w:val="18"/>
        </w:rPr>
        <w:t>打开网址www.aprsham.com或者wwww.aprsham.cn ，两者相同</w:t>
      </w:r>
      <w:r>
        <w:rPr>
          <w:rFonts w:ascii="微软雅黑" w:eastAsia="微软雅黑" w:hAnsi="微软雅黑" w:hint="eastAsia"/>
          <w:sz w:val="18"/>
          <w:szCs w:val="18"/>
        </w:rPr>
        <w:t>，即可进入你所在城市的地图区域</w:t>
      </w:r>
    </w:p>
    <w:p w:rsidR="00075DF2" w:rsidRDefault="00075DF2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drawing>
          <wp:inline distT="0" distB="0" distL="0" distR="0">
            <wp:extent cx="5476875" cy="4019550"/>
            <wp:effectExtent l="19050" t="0" r="9525" b="0"/>
            <wp:docPr id="1" name="图片 1" descr="C:\Documents and Settings\Administrator\Local Settings\Temp\mx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\mx34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D42D4" w:rsidRDefault="000D42D4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  查看你附件的无线电爱好者，点击地图的图标，可以出现这个人的信息，然后，然后就是可以选择一些有意向的HAM愉快的通联啊</w:t>
      </w:r>
    </w:p>
    <w:p w:rsidR="000D42D4" w:rsidRDefault="000D42D4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drawing>
          <wp:inline distT="0" distB="0" distL="0" distR="0">
            <wp:extent cx="5472430" cy="2434980"/>
            <wp:effectExtent l="19050" t="0" r="0" b="0"/>
            <wp:docPr id="4" name="图片 4" descr="C:\Documents and Settings\Administrator\Local Settings\Temp\mx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\mx35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4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D42D4" w:rsidRDefault="000D42D4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2  查看城市特定区域的天气信息，有爱好者架设了小型气象基站，分享了他当地的</w:t>
      </w:r>
      <w:r w:rsidR="000D045E">
        <w:rPr>
          <w:rFonts w:ascii="微软雅黑" w:eastAsia="微软雅黑" w:hAnsi="微软雅黑" w:hint="eastAsia"/>
          <w:sz w:val="18"/>
          <w:szCs w:val="18"/>
        </w:rPr>
        <w:t>实时天气信息，这可是出行的辅助良品，预先知道你要出行城市的天气状态</w:t>
      </w:r>
    </w:p>
    <w:p w:rsidR="000D045E" w:rsidRDefault="000D045E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drawing>
          <wp:inline distT="0" distB="0" distL="0" distR="0">
            <wp:extent cx="5472430" cy="2523956"/>
            <wp:effectExtent l="19050" t="0" r="0" b="0"/>
            <wp:docPr id="7" name="图片 7" descr="C:\Documents and Settings\Administrator\Local Settings\Temp\mx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\mx35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52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D045E" w:rsidRDefault="000D045E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3  </w:t>
      </w:r>
      <w:r w:rsidR="0056280C">
        <w:rPr>
          <w:rFonts w:ascii="微软雅黑" w:eastAsia="微软雅黑" w:hAnsi="微软雅黑" w:hint="eastAsia"/>
          <w:sz w:val="18"/>
          <w:szCs w:val="18"/>
        </w:rPr>
        <w:t>查看</w:t>
      </w:r>
      <w:proofErr w:type="gramStart"/>
      <w:r w:rsidR="0056280C">
        <w:rPr>
          <w:rFonts w:ascii="微软雅黑" w:eastAsia="微软雅黑" w:hAnsi="微软雅黑" w:hint="eastAsia"/>
          <w:sz w:val="18"/>
          <w:szCs w:val="18"/>
        </w:rPr>
        <w:t>你附近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可以使用的中继台信息或者APRS上传基站信息，这都是HAM自己建立和分享的，有临时的也有固定的，通联的频率可以点击图标查看信息</w:t>
      </w:r>
    </w:p>
    <w:p w:rsidR="000D045E" w:rsidRDefault="000D045E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drawing>
          <wp:inline distT="0" distB="0" distL="0" distR="0">
            <wp:extent cx="5472430" cy="2083978"/>
            <wp:effectExtent l="19050" t="0" r="0" b="0"/>
            <wp:docPr id="13" name="图片 13" descr="C:\Documents and Settings\Administrator\Local Settings\Temp\mx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\mx35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08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5E" w:rsidRDefault="000D045E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D045E" w:rsidRPr="0056280C" w:rsidRDefault="000D045E" w:rsidP="0056280C">
      <w:pPr>
        <w:spacing w:line="276" w:lineRule="auto"/>
        <w:jc w:val="left"/>
        <w:rPr>
          <w:rFonts w:ascii="微软雅黑" w:eastAsia="微软雅黑" w:hAnsi="微软雅黑" w:hint="eastAsia"/>
          <w:b/>
          <w:sz w:val="18"/>
          <w:szCs w:val="18"/>
        </w:rPr>
      </w:pPr>
      <w:r w:rsidRPr="0056280C">
        <w:rPr>
          <w:rFonts w:ascii="微软雅黑" w:eastAsia="微软雅黑" w:hAnsi="微软雅黑" w:hint="eastAsia"/>
          <w:b/>
          <w:sz w:val="18"/>
          <w:szCs w:val="18"/>
        </w:rPr>
        <w:t>二  个人信息地图高级操作</w:t>
      </w:r>
    </w:p>
    <w:p w:rsidR="000D045E" w:rsidRDefault="000D045E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  实时跟踪自己的移动，点击自己呼号的图标，弹出信息窗口，点击窗口的功能菜单的【地图跟踪】，跳转到</w:t>
      </w:r>
      <w:r w:rsidR="00B525A8">
        <w:rPr>
          <w:rFonts w:ascii="微软雅黑" w:eastAsia="微软雅黑" w:hAnsi="微软雅黑" w:hint="eastAsia"/>
          <w:sz w:val="18"/>
          <w:szCs w:val="18"/>
        </w:rPr>
        <w:t>另外一个网页，页面显示你今天的移动轨迹和你目前的位置，这个位置会根据你KG-928的移动而实时变化，提示：只可以跟踪当天的数据</w:t>
      </w:r>
    </w:p>
    <w:p w:rsidR="00B525A8" w:rsidRDefault="00B525A8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72430" cy="2595536"/>
            <wp:effectExtent l="19050" t="0" r="0" b="0"/>
            <wp:docPr id="16" name="图片 16" descr="C:\Documents and Settings\Administrator\Local Settings\Temp\mx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\mx35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5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BA" w:rsidRDefault="009A04BA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9A04BA" w:rsidRDefault="009A04BA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  查看以往自己的移动轨迹，可以回放整个过程，点击自己呼号的图标，弹出信息窗口，点击窗口的功能菜单的【历史回放】，跳转到另外一个网页，页面显示你最近一个月最多20次的移动轨迹，点击要查看的日期就可以回放那天的移动过程，提示，一个过程没有回放完成不能换另一天，但是可以刷新网页，重新选择你要回放的日期</w:t>
      </w:r>
    </w:p>
    <w:p w:rsidR="009A04BA" w:rsidRDefault="009A04BA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drawing>
          <wp:inline distT="0" distB="0" distL="0" distR="0">
            <wp:extent cx="5472430" cy="2611842"/>
            <wp:effectExtent l="19050" t="0" r="0" b="0"/>
            <wp:docPr id="19" name="图片 19" descr="C:\Documents and Settings\Administrator\Local Settings\Temp\mx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\mx3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6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BA" w:rsidRDefault="009A04BA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72430" cy="2762652"/>
            <wp:effectExtent l="19050" t="0" r="0" b="0"/>
            <wp:docPr id="22" name="图片 22" descr="C:\Documents and Settings\Administrator\Local Settings\Temp\mx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\mx3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7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F7" w:rsidRDefault="00A537F7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56280C" w:rsidRDefault="0056280C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A537F7" w:rsidRDefault="00A537F7" w:rsidP="00075DF2">
      <w:pPr>
        <w:jc w:val="left"/>
        <w:rPr>
          <w:rFonts w:ascii="微软雅黑" w:eastAsia="微软雅黑" w:hAnsi="微软雅黑" w:hint="eastAsia"/>
          <w:sz w:val="18"/>
          <w:szCs w:val="18"/>
        </w:rPr>
      </w:pPr>
      <w:r w:rsidRPr="0056280C">
        <w:rPr>
          <w:rFonts w:ascii="微软雅黑" w:eastAsia="微软雅黑" w:hAnsi="微软雅黑" w:hint="eastAsia"/>
          <w:b/>
          <w:sz w:val="18"/>
          <w:szCs w:val="18"/>
        </w:rPr>
        <w:t xml:space="preserve">三  </w:t>
      </w:r>
      <w:proofErr w:type="gramStart"/>
      <w:r w:rsidRPr="0056280C">
        <w:rPr>
          <w:rFonts w:ascii="微软雅黑" w:eastAsia="微软雅黑" w:hAnsi="微软雅黑" w:hint="eastAsia"/>
          <w:b/>
          <w:sz w:val="18"/>
          <w:szCs w:val="18"/>
        </w:rPr>
        <w:t>欧讯的</w:t>
      </w:r>
      <w:proofErr w:type="gramEnd"/>
      <w:r w:rsidRPr="0056280C">
        <w:rPr>
          <w:rFonts w:ascii="微软雅黑" w:eastAsia="微软雅黑" w:hAnsi="微软雅黑" w:hint="eastAsia"/>
          <w:b/>
          <w:sz w:val="18"/>
          <w:szCs w:val="18"/>
        </w:rPr>
        <w:t>KG-928套件</w:t>
      </w:r>
      <w:r>
        <w:rPr>
          <w:rFonts w:ascii="微软雅黑" w:eastAsia="微软雅黑" w:hAnsi="微软雅黑" w:hint="eastAsia"/>
          <w:sz w:val="18"/>
          <w:szCs w:val="18"/>
        </w:rPr>
        <w:t>（产品以套件为单位出售）图示</w:t>
      </w:r>
      <w:r w:rsidR="0028013D">
        <w:rPr>
          <w:rFonts w:ascii="微软雅黑" w:eastAsia="微软雅黑" w:hAnsi="微软雅黑" w:hint="eastAsia"/>
          <w:sz w:val="18"/>
          <w:szCs w:val="18"/>
        </w:rPr>
        <w:t>，KG-928</w:t>
      </w:r>
      <w:proofErr w:type="gramStart"/>
      <w:r w:rsidR="0028013D">
        <w:rPr>
          <w:rFonts w:ascii="微软雅黑" w:eastAsia="微软雅黑" w:hAnsi="微软雅黑" w:hint="eastAsia"/>
          <w:sz w:val="18"/>
          <w:szCs w:val="18"/>
        </w:rPr>
        <w:t>手台</w:t>
      </w:r>
      <w:proofErr w:type="gramEnd"/>
      <w:r w:rsidR="0028013D">
        <w:rPr>
          <w:rFonts w:ascii="微软雅黑" w:eastAsia="微软雅黑" w:hAnsi="微软雅黑" w:hint="eastAsia"/>
          <w:sz w:val="18"/>
          <w:szCs w:val="18"/>
        </w:rPr>
        <w:t xml:space="preserve"> + 51WIFI网关 + 地图服务</w:t>
      </w:r>
    </w:p>
    <w:p w:rsidR="00A537F7" w:rsidRDefault="0028013D" w:rsidP="00605CBD">
      <w:pPr>
        <w:jc w:val="center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lastRenderedPageBreak/>
        <w:drawing>
          <wp:inline distT="0" distB="0" distL="0" distR="0">
            <wp:extent cx="2228850" cy="6429375"/>
            <wp:effectExtent l="19050" t="0" r="0" b="0"/>
            <wp:docPr id="9" name="图片 8" descr="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BD" w:rsidRDefault="00605CBD" w:rsidP="00605CBD">
      <w:pPr>
        <w:jc w:val="center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lastRenderedPageBreak/>
        <w:drawing>
          <wp:inline distT="0" distB="0" distL="0" distR="0">
            <wp:extent cx="3551174" cy="2787396"/>
            <wp:effectExtent l="19050" t="0" r="0" b="0"/>
            <wp:docPr id="8" name="图片 7" descr="51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w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1174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3D" w:rsidRDefault="0028013D" w:rsidP="00605CBD">
      <w:pPr>
        <w:jc w:val="center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472430" cy="2569210"/>
            <wp:effectExtent l="19050" t="0" r="0" b="0"/>
            <wp:docPr id="12" name="图片 11" descr="d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3D" w:rsidRDefault="0028013D" w:rsidP="00605CBD">
      <w:pPr>
        <w:jc w:val="center"/>
        <w:rPr>
          <w:rFonts w:ascii="微软雅黑" w:eastAsia="微软雅黑" w:hAnsi="微软雅黑" w:hint="eastAsia"/>
          <w:sz w:val="18"/>
          <w:szCs w:val="18"/>
        </w:rPr>
      </w:pPr>
    </w:p>
    <w:p w:rsidR="0028013D" w:rsidRPr="0056280C" w:rsidRDefault="0028013D" w:rsidP="0028013D">
      <w:pPr>
        <w:jc w:val="left"/>
        <w:rPr>
          <w:rFonts w:ascii="微软雅黑" w:eastAsia="微软雅黑" w:hAnsi="微软雅黑" w:hint="eastAsia"/>
          <w:b/>
          <w:sz w:val="18"/>
          <w:szCs w:val="18"/>
        </w:rPr>
      </w:pPr>
      <w:r w:rsidRPr="0056280C">
        <w:rPr>
          <w:rFonts w:ascii="微软雅黑" w:eastAsia="微软雅黑" w:hAnsi="微软雅黑" w:hint="eastAsia"/>
          <w:b/>
          <w:sz w:val="18"/>
          <w:szCs w:val="18"/>
        </w:rPr>
        <w:t>四  购买套件后的初始化设置</w:t>
      </w:r>
    </w:p>
    <w:p w:rsidR="0078316D" w:rsidRDefault="0078316D" w:rsidP="0056280C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1  KG-928的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写频软件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操作，到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欧讯官网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下载USB驱动软件（如果以前电脑已经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有用过欧讯的写频软件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则不需要下）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和写频软件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，先安装驱动软件，再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安装写频软件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，KG-928开机后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用欧讯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的USB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写频线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连接电脑和对讲机，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打开写频软件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，</w:t>
      </w:r>
      <w:r w:rsidR="000D6320">
        <w:rPr>
          <w:rFonts w:ascii="微软雅黑" w:eastAsia="微软雅黑" w:hAnsi="微软雅黑" w:hint="eastAsia"/>
          <w:sz w:val="18"/>
          <w:szCs w:val="18"/>
        </w:rPr>
        <w:t>按下图示步骤操作，</w:t>
      </w:r>
      <w:r w:rsidR="009B5BFC">
        <w:rPr>
          <w:rFonts w:ascii="微软雅黑" w:eastAsia="微软雅黑" w:hAnsi="微软雅黑" w:hint="eastAsia"/>
          <w:sz w:val="18"/>
          <w:szCs w:val="18"/>
        </w:rPr>
        <w:t>数字标号为顺序，关于SSID的数字参考</w:t>
      </w:r>
    </w:p>
    <w:p w:rsidR="009B5BFC" w:rsidRPr="009B5BFC" w:rsidRDefault="009B5BFC" w:rsidP="009B5B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325" cy="1714500"/>
            <wp:effectExtent l="19050" t="0" r="9525" b="0"/>
            <wp:docPr id="27" name="图片 27" descr="C:\Documents and Settings\Administrator\Application Data\Tencent\Users\2880078010\QQEIM\WinTemp\RichOle\@YOTQW%_47{D4FD~96C9D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Application Data\Tencent\Users\2880078010\QQEIM\WinTemp\RichOle\@YOTQW%_47{D4FD~96C9D_J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FC" w:rsidRPr="009B5BFC" w:rsidRDefault="009B5BFC" w:rsidP="009B5B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7325" cy="1133475"/>
            <wp:effectExtent l="19050" t="0" r="9525" b="0"/>
            <wp:docPr id="29" name="图片 29" descr="C:\Documents and Settings\Administrator\Application Data\Tencent\Users\2880078010\QQEIM\WinTemp\RichOle\3Z4@R(AXMDCSJAL58[[[`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Application Data\Tencent\Users\2880078010\QQEIM\WinTemp\RichOle\3Z4@R(AXMDCSJAL58[[[`W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FC" w:rsidRDefault="009B5BFC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9B5BFC" w:rsidRPr="009B5BFC" w:rsidRDefault="009B5BFC" w:rsidP="009B5B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97805" cy="4349115"/>
            <wp:effectExtent l="19050" t="0" r="0" b="0"/>
            <wp:docPr id="25" name="图片 25" descr="C:\Documents and Settings\Administrator\Application Data\Tencent\Users\2880078010\QQEIM\WinTemp\RichOle\CO`}$23EF199LOHQ)0MK(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Application Data\Tencent\Users\2880078010\QQEIM\WinTemp\RichOle\CO`}$23EF199LOHQ)0MK(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BFC" w:rsidRDefault="009B5BFC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9B5BFC" w:rsidRDefault="009B5BFC" w:rsidP="000D6320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2  </w:t>
      </w:r>
      <w:r w:rsidR="00B8370C">
        <w:rPr>
          <w:rFonts w:ascii="微软雅黑" w:eastAsia="微软雅黑" w:hAnsi="微软雅黑" w:hint="eastAsia"/>
          <w:sz w:val="18"/>
          <w:szCs w:val="18"/>
        </w:rPr>
        <w:t>网关的设置，出行一般开手机的WIFI热点共享给网关，到</w:t>
      </w:r>
      <w:proofErr w:type="gramStart"/>
      <w:r w:rsidR="00B8370C">
        <w:rPr>
          <w:rFonts w:ascii="微软雅黑" w:eastAsia="微软雅黑" w:hAnsi="微软雅黑" w:hint="eastAsia"/>
          <w:sz w:val="18"/>
          <w:szCs w:val="18"/>
        </w:rPr>
        <w:t>欧讯官网</w:t>
      </w:r>
      <w:proofErr w:type="gramEnd"/>
      <w:r w:rsidR="00B8370C">
        <w:rPr>
          <w:rFonts w:ascii="微软雅黑" w:eastAsia="微软雅黑" w:hAnsi="微软雅黑" w:hint="eastAsia"/>
          <w:sz w:val="18"/>
          <w:szCs w:val="18"/>
        </w:rPr>
        <w:t>下载网关的驱动和串口数据写入软件，先安装驱动，再安装串口数据软件，按下图连接网关和电脑</w:t>
      </w:r>
    </w:p>
    <w:p w:rsidR="00B8370C" w:rsidRPr="00B8370C" w:rsidRDefault="00B8370C" w:rsidP="000D63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57675" cy="2752725"/>
            <wp:effectExtent l="19050" t="0" r="9525" b="0"/>
            <wp:docPr id="31" name="图片 31" descr="C:\Documents and Settings\Administrator\Application Data\Tencent\Users\2880078010\QQEIM\WinTemp\RichOle\S7DZ~VGY[5J1ZN7J~OMQS]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Application Data\Tencent\Users\2880078010\QQEIM\WinTemp\RichOle\S7DZ~VGY[5J1ZN7J~OMQS]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0C" w:rsidRDefault="00B8370C" w:rsidP="000D6320">
      <w:pPr>
        <w:spacing w:line="360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lastRenderedPageBreak/>
        <w:t>打开串口数据软件</w:t>
      </w:r>
      <w:r w:rsidR="00840FAC">
        <w:rPr>
          <w:rFonts w:ascii="微软雅黑" w:eastAsia="微软雅黑" w:hAnsi="微软雅黑" w:hint="eastAsia"/>
          <w:sz w:val="18"/>
          <w:szCs w:val="18"/>
        </w:rPr>
        <w:t>，按下图操作，数字第2步的方框文本：</w:t>
      </w:r>
      <w:r w:rsidR="00840FAC">
        <w:rPr>
          <w:rFonts w:ascii="微软雅黑" w:eastAsia="微软雅黑" w:hAnsi="微软雅黑"/>
          <w:sz w:val="18"/>
          <w:szCs w:val="18"/>
        </w:rPr>
        <w:t>AT+CWJAP="</w:t>
      </w:r>
      <w:r w:rsidR="00840FAC">
        <w:rPr>
          <w:rFonts w:ascii="微软雅黑" w:eastAsia="微软雅黑" w:hAnsi="微软雅黑" w:hint="eastAsia"/>
          <w:sz w:val="18"/>
          <w:szCs w:val="18"/>
        </w:rPr>
        <w:t>WIFI名称</w:t>
      </w:r>
      <w:r w:rsidR="00840FAC">
        <w:rPr>
          <w:rFonts w:ascii="微软雅黑" w:eastAsia="微软雅黑" w:hAnsi="微软雅黑"/>
          <w:sz w:val="18"/>
          <w:szCs w:val="18"/>
        </w:rPr>
        <w:t>","</w:t>
      </w:r>
      <w:r w:rsidR="00840FAC">
        <w:rPr>
          <w:rFonts w:ascii="微软雅黑" w:eastAsia="微软雅黑" w:hAnsi="微软雅黑" w:hint="eastAsia"/>
          <w:sz w:val="18"/>
          <w:szCs w:val="18"/>
        </w:rPr>
        <w:t>密码</w:t>
      </w:r>
      <w:r w:rsidR="00840FAC" w:rsidRPr="00840FAC">
        <w:rPr>
          <w:rFonts w:ascii="微软雅黑" w:eastAsia="微软雅黑" w:hAnsi="微软雅黑"/>
          <w:sz w:val="18"/>
          <w:szCs w:val="18"/>
        </w:rPr>
        <w:t>"</w:t>
      </w:r>
      <w:r w:rsidR="00840FAC">
        <w:rPr>
          <w:rFonts w:ascii="微软雅黑" w:eastAsia="微软雅黑" w:hAnsi="微软雅黑" w:hint="eastAsia"/>
          <w:sz w:val="18"/>
          <w:szCs w:val="18"/>
        </w:rPr>
        <w:t>，示例，</w:t>
      </w:r>
      <w:r w:rsidR="00840FAC">
        <w:rPr>
          <w:rFonts w:ascii="微软雅黑" w:eastAsia="微软雅黑" w:hAnsi="微软雅黑"/>
          <w:sz w:val="18"/>
          <w:szCs w:val="18"/>
        </w:rPr>
        <w:t>AT+CWJAP="</w:t>
      </w:r>
      <w:r w:rsidR="00840FAC">
        <w:rPr>
          <w:rFonts w:ascii="微软雅黑" w:eastAsia="微软雅黑" w:hAnsi="微软雅黑" w:hint="eastAsia"/>
          <w:sz w:val="18"/>
          <w:szCs w:val="18"/>
        </w:rPr>
        <w:t>TP_LINK_0317</w:t>
      </w:r>
      <w:r w:rsidR="00840FAC">
        <w:rPr>
          <w:rFonts w:ascii="微软雅黑" w:eastAsia="微软雅黑" w:hAnsi="微软雅黑"/>
          <w:sz w:val="18"/>
          <w:szCs w:val="18"/>
        </w:rPr>
        <w:t>","</w:t>
      </w:r>
      <w:r w:rsidR="00840FAC">
        <w:rPr>
          <w:rFonts w:ascii="微软雅黑" w:eastAsia="微软雅黑" w:hAnsi="微软雅黑" w:hint="eastAsia"/>
          <w:sz w:val="18"/>
          <w:szCs w:val="18"/>
        </w:rPr>
        <w:t>ma12345678</w:t>
      </w:r>
      <w:r w:rsidR="00840FAC" w:rsidRPr="00840FAC">
        <w:rPr>
          <w:rFonts w:ascii="微软雅黑" w:eastAsia="微软雅黑" w:hAnsi="微软雅黑"/>
          <w:sz w:val="18"/>
          <w:szCs w:val="18"/>
        </w:rPr>
        <w:t>"</w:t>
      </w:r>
    </w:p>
    <w:p w:rsidR="00840FAC" w:rsidRDefault="00840FAC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476875" cy="4448175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27" w:rsidRDefault="00E06C27" w:rsidP="000D6320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3  数据到地图，前两步完成后，打开手机热点，打开51WIFI网关，等到图示WIFI的绿灯长亮，表示连接手机WIFI成功</w:t>
      </w:r>
    </w:p>
    <w:p w:rsidR="00E06C27" w:rsidRPr="00E06C27" w:rsidRDefault="00E06C27" w:rsidP="000D63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62325" cy="1733550"/>
            <wp:effectExtent l="19050" t="0" r="9525" b="0"/>
            <wp:docPr id="36" name="图片 36" descr="C:\Documents and Settings\Administrator\Application Data\Tencent\Users\2880078010\QQEIM\WinTemp\RichOle\M~B20AV2Z@C`_{[D(`)CE]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istrator\Application Data\Tencent\Users\2880078010\QQEIM\WinTemp\RichOle\M~B20AV2Z@C`_{[D(`)CE]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27" w:rsidRDefault="00E06C27" w:rsidP="000D6320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打开KG-928，按下中间的定位按钮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开始寻星定位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（请不要在室内操作，室内卫星信号较弱）</w:t>
      </w:r>
      <w:r w:rsidR="000D6320">
        <w:rPr>
          <w:rFonts w:ascii="微软雅黑" w:eastAsia="微软雅黑" w:hAnsi="微软雅黑" w:hint="eastAsia"/>
          <w:sz w:val="18"/>
          <w:szCs w:val="18"/>
        </w:rPr>
        <w:t>，</w:t>
      </w:r>
      <w:r>
        <w:rPr>
          <w:rFonts w:ascii="微软雅黑" w:eastAsia="微软雅黑" w:hAnsi="微软雅黑" w:hint="eastAsia"/>
          <w:sz w:val="18"/>
          <w:szCs w:val="18"/>
        </w:rPr>
        <w:t>等长亮是表示定位成功，寻找信道旋钮到信道1（出厂默认设置）即可联网发送信标，一般这时你打开地图即可看见你的呼号显示在地图上，如果没看到，可以在搜索框中输入你的呼号，点击搜索</w:t>
      </w:r>
    </w:p>
    <w:p w:rsidR="000D6320" w:rsidRPr="000D6320" w:rsidRDefault="000D6320" w:rsidP="000D632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95700" cy="3000375"/>
            <wp:effectExtent l="19050" t="0" r="0" b="0"/>
            <wp:docPr id="49" name="图片 49" descr="C:\Documents and Settings\Administrator\Application Data\Tencent\Users\2880078010\QQEIM\WinTemp\RichOle\S%_H$9EGQ6CA_HH0`(6@O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istrator\Application Data\Tencent\Users\2880078010\QQEIM\WinTemp\RichOle\S%_H$9EGQ6CA_HH0`(6@OK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20" w:rsidRDefault="000D6320" w:rsidP="000D6320">
      <w:pPr>
        <w:spacing w:line="276" w:lineRule="auto"/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E06C27" w:rsidRDefault="0056280C" w:rsidP="000D632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581400" cy="2466975"/>
            <wp:effectExtent l="19050" t="0" r="0" b="0"/>
            <wp:docPr id="43" name="图片 43" descr="C:\Documents and Settings\Administrator\Local Settings\Temp\mx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Local Settings\Temp\mx38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27" w:rsidRPr="00E06C27" w:rsidRDefault="00E06C27" w:rsidP="00E06C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72430" cy="2354759"/>
            <wp:effectExtent l="19050" t="0" r="0" b="0"/>
            <wp:docPr id="40" name="图片 40" descr="C:\Documents and Settings\Administrator\Local Settings\Temp\mx3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Local Settings\Temp\mx37F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35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20" w:rsidRDefault="000D6320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E06C27" w:rsidRDefault="0056280C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点击“本站”即可打开你所在位置的地图</w:t>
      </w:r>
    </w:p>
    <w:p w:rsidR="0056280C" w:rsidRDefault="0056280C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72430" cy="2706611"/>
            <wp:effectExtent l="19050" t="0" r="0" b="0"/>
            <wp:docPr id="46" name="图片 46" descr="C:\Documents and Settings\Administrator\Local Settings\Temp\mx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tor\Local Settings\Temp\mx38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7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0C" w:rsidRDefault="0056280C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D6320" w:rsidRDefault="000D6320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0D6320" w:rsidRDefault="000D6320" w:rsidP="0028013D">
      <w:pPr>
        <w:jc w:val="left"/>
        <w:rPr>
          <w:rFonts w:ascii="微软雅黑" w:eastAsia="微软雅黑" w:hAnsi="微软雅黑" w:hint="eastAsia"/>
          <w:sz w:val="18"/>
          <w:szCs w:val="18"/>
        </w:rPr>
      </w:pPr>
    </w:p>
    <w:p w:rsidR="0056280C" w:rsidRPr="000D6320" w:rsidRDefault="0056280C" w:rsidP="0028013D">
      <w:pPr>
        <w:jc w:val="left"/>
        <w:rPr>
          <w:rFonts w:ascii="微软雅黑" w:eastAsia="微软雅黑" w:hAnsi="微软雅黑" w:hint="eastAsia"/>
          <w:color w:val="FF0000"/>
          <w:sz w:val="24"/>
          <w:szCs w:val="24"/>
        </w:rPr>
      </w:pPr>
      <w:r w:rsidRPr="000D6320">
        <w:rPr>
          <w:rFonts w:ascii="微软雅黑" w:eastAsia="微软雅黑" w:hAnsi="微软雅黑" w:hint="eastAsia"/>
          <w:color w:val="FF0000"/>
          <w:sz w:val="24"/>
          <w:szCs w:val="24"/>
        </w:rPr>
        <w:t>以上的整体套件初始化设置都可以让</w:t>
      </w:r>
      <w:proofErr w:type="gramStart"/>
      <w:r w:rsidRPr="000D6320">
        <w:rPr>
          <w:rFonts w:ascii="微软雅黑" w:eastAsia="微软雅黑" w:hAnsi="微软雅黑" w:hint="eastAsia"/>
          <w:color w:val="FF0000"/>
          <w:sz w:val="24"/>
          <w:szCs w:val="24"/>
        </w:rPr>
        <w:t>欧讯客</w:t>
      </w:r>
      <w:proofErr w:type="gramEnd"/>
      <w:r w:rsidRPr="000D6320">
        <w:rPr>
          <w:rFonts w:ascii="微软雅黑" w:eastAsia="微软雅黑" w:hAnsi="微软雅黑" w:hint="eastAsia"/>
          <w:color w:val="FF0000"/>
          <w:sz w:val="24"/>
          <w:szCs w:val="24"/>
        </w:rPr>
        <w:t>服人员代为完成，只要你在下单前</w:t>
      </w:r>
      <w:proofErr w:type="gramStart"/>
      <w:r w:rsidRPr="000D6320">
        <w:rPr>
          <w:rFonts w:ascii="微软雅黑" w:eastAsia="微软雅黑" w:hAnsi="微软雅黑" w:hint="eastAsia"/>
          <w:color w:val="FF0000"/>
          <w:sz w:val="24"/>
          <w:szCs w:val="24"/>
        </w:rPr>
        <w:t>跟客服联系</w:t>
      </w:r>
      <w:proofErr w:type="gramEnd"/>
      <w:r w:rsidRPr="000D6320">
        <w:rPr>
          <w:rFonts w:ascii="微软雅黑" w:eastAsia="微软雅黑" w:hAnsi="微软雅黑" w:hint="eastAsia"/>
          <w:color w:val="FF0000"/>
          <w:sz w:val="24"/>
          <w:szCs w:val="24"/>
        </w:rPr>
        <w:t>说明即可</w:t>
      </w:r>
    </w:p>
    <w:sectPr w:rsidR="0056280C" w:rsidRPr="000D6320" w:rsidSect="00075DF2">
      <w:pgSz w:w="11906" w:h="16838"/>
      <w:pgMar w:top="1077" w:right="1644" w:bottom="1077" w:left="164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5DF2"/>
    <w:rsid w:val="00075DF2"/>
    <w:rsid w:val="000D045E"/>
    <w:rsid w:val="000D42D4"/>
    <w:rsid w:val="000D6320"/>
    <w:rsid w:val="0028013D"/>
    <w:rsid w:val="0056280C"/>
    <w:rsid w:val="00605CBD"/>
    <w:rsid w:val="0078316D"/>
    <w:rsid w:val="00840FAC"/>
    <w:rsid w:val="009A04BA"/>
    <w:rsid w:val="009B5BFC"/>
    <w:rsid w:val="00A537F7"/>
    <w:rsid w:val="00A65626"/>
    <w:rsid w:val="00B525A8"/>
    <w:rsid w:val="00B8370C"/>
    <w:rsid w:val="00E0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62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DF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75D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75D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195</Words>
  <Characters>1116</Characters>
  <Application>Microsoft Office Word</Application>
  <DocSecurity>0</DocSecurity>
  <Lines>9</Lines>
  <Paragraphs>2</Paragraphs>
  <ScaleCrop>false</ScaleCrop>
  <Company>OU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2</cp:revision>
  <dcterms:created xsi:type="dcterms:W3CDTF">2017-05-12T01:28:00Z</dcterms:created>
  <dcterms:modified xsi:type="dcterms:W3CDTF">2017-05-12T03:44:00Z</dcterms:modified>
</cp:coreProperties>
</file>